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6B151F" w14:textId="77777777" w:rsidR="00BC0B1E" w:rsidRDefault="00000000">
      <w:pPr>
        <w:jc w:val="center"/>
        <w:rPr>
          <w:rFonts w:ascii="Roboto" w:eastAsia="Roboto" w:hAnsi="Roboto" w:cs="Roboto"/>
          <w:color w:val="FFFFFF"/>
          <w:sz w:val="28"/>
          <w:szCs w:val="28"/>
        </w:rPr>
      </w:pPr>
      <w:r>
        <w:tab/>
        <w:t xml:space="preserve">   </w:t>
      </w:r>
      <w:r>
        <w:rPr>
          <w:sz w:val="14"/>
          <w:szCs w:val="14"/>
        </w:rPr>
        <w:t xml:space="preserve">  </w:t>
      </w:r>
      <w:r>
        <w:rPr>
          <w:color w:val="FFFFFF"/>
          <w:sz w:val="14"/>
          <w:szCs w:val="14"/>
        </w:rPr>
        <w:t xml:space="preserve"> </w:t>
      </w:r>
      <w:r>
        <w:rPr>
          <w:color w:val="FFFFFF"/>
          <w:sz w:val="14"/>
          <w:szCs w:val="14"/>
        </w:rPr>
        <w:br/>
      </w:r>
      <w:r>
        <w:rPr>
          <w:rFonts w:ascii="Roboto Light" w:eastAsia="Roboto Light" w:hAnsi="Roboto Light" w:cs="Roboto Light"/>
          <w:color w:val="FFFFFF"/>
          <w:sz w:val="19"/>
          <w:szCs w:val="19"/>
        </w:rPr>
        <w:t>BOOKING / PRODUCTION</w:t>
      </w:r>
    </w:p>
    <w:p w14:paraId="3A160F3E" w14:textId="77777777" w:rsidR="00BC0B1E" w:rsidRDefault="00BC0B1E">
      <w:pPr>
        <w:rPr>
          <w:rFonts w:ascii="Roboto" w:eastAsia="Roboto" w:hAnsi="Roboto" w:cs="Roboto"/>
          <w:color w:val="FFFFFF"/>
          <w:sz w:val="34"/>
          <w:szCs w:val="34"/>
        </w:rPr>
      </w:pPr>
    </w:p>
    <w:p w14:paraId="7B539436" w14:textId="77777777" w:rsidR="00BC0B1E" w:rsidRDefault="00000000">
      <w:pPr>
        <w:jc w:val="center"/>
        <w:rPr>
          <w:rFonts w:ascii="Roboto Black" w:eastAsia="Roboto Black" w:hAnsi="Roboto Black" w:cs="Roboto Black"/>
          <w:sz w:val="66"/>
          <w:szCs w:val="66"/>
        </w:rPr>
      </w:pPr>
      <w:proofErr w:type="spellStart"/>
      <w:proofErr w:type="gramStart"/>
      <w:r>
        <w:rPr>
          <w:rFonts w:ascii="Roboto Black" w:eastAsia="Roboto Black" w:hAnsi="Roboto Black" w:cs="Roboto Black"/>
          <w:sz w:val="66"/>
          <w:szCs w:val="66"/>
        </w:rPr>
        <w:t>deVénus</w:t>
      </w:r>
      <w:proofErr w:type="spellEnd"/>
      <w:proofErr w:type="gramEnd"/>
    </w:p>
    <w:p w14:paraId="5069E1E3" w14:textId="77777777" w:rsidR="00BC0B1E" w:rsidRDefault="00000000">
      <w:pPr>
        <w:jc w:val="center"/>
        <w:rPr>
          <w:rFonts w:ascii="Roboto Black" w:eastAsia="Roboto Black" w:hAnsi="Roboto Black" w:cs="Roboto Black"/>
          <w:sz w:val="66"/>
          <w:szCs w:val="66"/>
        </w:rPr>
      </w:pPr>
      <w:r>
        <w:rPr>
          <w:rFonts w:ascii="Roboto Black" w:eastAsia="Roboto Black" w:hAnsi="Roboto Black" w:cs="Roboto Black"/>
          <w:noProof/>
          <w:sz w:val="66"/>
          <w:szCs w:val="66"/>
        </w:rPr>
        <w:drawing>
          <wp:inline distT="114300" distB="114300" distL="114300" distR="114300" wp14:anchorId="2FE1D9D7" wp14:editId="066EEC45">
            <wp:extent cx="3578063" cy="4472578"/>
            <wp:effectExtent l="0" t="0" r="0" b="0"/>
            <wp:docPr id="2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78063" cy="44725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0BAE7D" w14:textId="77777777" w:rsidR="00BC0B1E" w:rsidRDefault="00000000">
      <w:pPr>
        <w:spacing w:before="240" w:after="240"/>
      </w:pPr>
      <w:r>
        <w:rPr>
          <w:b/>
        </w:rPr>
        <w:tab/>
      </w:r>
      <w:proofErr w:type="spellStart"/>
      <w:proofErr w:type="gramStart"/>
      <w:r>
        <w:rPr>
          <w:b/>
        </w:rPr>
        <w:t>deVénus</w:t>
      </w:r>
      <w:proofErr w:type="spellEnd"/>
      <w:proofErr w:type="gramEnd"/>
      <w:r>
        <w:t xml:space="preserve">, c’est avant tout une histoire de famille : un duo frère-sœur, porté par une mère couturière et un père constructeur de décors. À la croisée de la musique, de la danse et des arts visuels, notre projet hybride s’ancre dans un univers </w:t>
      </w:r>
      <w:proofErr w:type="spellStart"/>
      <w:r>
        <w:t>rétro-futuriste</w:t>
      </w:r>
      <w:proofErr w:type="spellEnd"/>
      <w:r>
        <w:t xml:space="preserve"> décalé.</w:t>
      </w:r>
    </w:p>
    <w:p w14:paraId="2031AFE7" w14:textId="77777777" w:rsidR="00BC0B1E" w:rsidRDefault="00000000">
      <w:pPr>
        <w:spacing w:before="240" w:after="240"/>
      </w:pPr>
      <w:r>
        <w:tab/>
        <w:t>Joséphine, danseuse et chorégraphe formée au CNDC, puise ses influences dans les danses urbaines. Charles, diplômé des Beaux-Arts de Nantes Saint-Nazaire, explore les formes et les textures visuelles. Ensemble, nous incarnons sur scène deux protagonistes débarqués d’un objet scénique non identifié pour inviter le public à un voyage onirique où se mêlent électro et pop, au rythme de textes en français.</w:t>
      </w:r>
    </w:p>
    <w:p w14:paraId="2D35F721" w14:textId="77777777" w:rsidR="00BC0B1E" w:rsidRDefault="00000000">
      <w:pPr>
        <w:spacing w:before="240" w:after="20"/>
        <w:jc w:val="both"/>
      </w:pPr>
      <w:r>
        <w:tab/>
        <w:t xml:space="preserve">Depuis septembre 2024, nous sommes </w:t>
      </w:r>
      <w:proofErr w:type="spellStart"/>
      <w:proofErr w:type="gramStart"/>
      <w:r>
        <w:t>accompagné</w:t>
      </w:r>
      <w:proofErr w:type="gramEnd"/>
      <w:r>
        <w:t>·e·s</w:t>
      </w:r>
      <w:proofErr w:type="spellEnd"/>
      <w:r>
        <w:t xml:space="preserve"> par l’Université d’Angers via le dispositif Artiste-Étudiant. Au début de l’année 2025, nous avons dévoilé trois clips — </w:t>
      </w:r>
      <w:r>
        <w:rPr>
          <w:i/>
        </w:rPr>
        <w:t>Forêt</w:t>
      </w:r>
      <w:r>
        <w:t xml:space="preserve">, </w:t>
      </w:r>
      <w:proofErr w:type="spellStart"/>
      <w:r>
        <w:rPr>
          <w:i/>
        </w:rPr>
        <w:t>Starfly</w:t>
      </w:r>
      <w:proofErr w:type="spellEnd"/>
      <w:r>
        <w:t xml:space="preserve"> et </w:t>
      </w:r>
      <w:r>
        <w:rPr>
          <w:i/>
        </w:rPr>
        <w:t>Station</w:t>
      </w:r>
      <w:r>
        <w:t xml:space="preserve"> — extraits de notre premier EP </w:t>
      </w:r>
      <w:r>
        <w:rPr>
          <w:i/>
        </w:rPr>
        <w:t>Station</w:t>
      </w:r>
      <w:r>
        <w:t>.</w:t>
      </w:r>
    </w:p>
    <w:p w14:paraId="0A566809" w14:textId="77777777" w:rsidR="00BC0B1E" w:rsidRPr="008B2F56" w:rsidRDefault="00000000">
      <w:pPr>
        <w:spacing w:before="240" w:after="20"/>
        <w:jc w:val="both"/>
        <w:rPr>
          <w:rFonts w:eastAsia="Comfortaa"/>
        </w:rPr>
      </w:pPr>
      <w:r w:rsidRPr="008B2F56">
        <w:rPr>
          <w:rFonts w:eastAsia="Comfortaa"/>
          <w:highlight w:val="white"/>
        </w:rPr>
        <w:t xml:space="preserve">Photo : </w:t>
      </w:r>
      <w:proofErr w:type="spellStart"/>
      <w:r w:rsidRPr="008B2F56">
        <w:rPr>
          <w:rFonts w:eastAsia="Comfortaa"/>
          <w:highlight w:val="white"/>
        </w:rPr>
        <w:t>Josic</w:t>
      </w:r>
      <w:proofErr w:type="spellEnd"/>
      <w:r w:rsidRPr="008B2F56">
        <w:rPr>
          <w:rFonts w:eastAsia="Comfortaa"/>
          <w:highlight w:val="white"/>
        </w:rPr>
        <w:t xml:space="preserve"> </w:t>
      </w:r>
      <w:proofErr w:type="spellStart"/>
      <w:r w:rsidRPr="008B2F56">
        <w:rPr>
          <w:rFonts w:eastAsia="Comfortaa"/>
          <w:highlight w:val="white"/>
        </w:rPr>
        <w:t>Jégu</w:t>
      </w:r>
      <w:proofErr w:type="spellEnd"/>
    </w:p>
    <w:sectPr w:rsidR="00BC0B1E" w:rsidRPr="008B2F56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6B94A2" w14:textId="77777777" w:rsidR="00C4708E" w:rsidRDefault="00C4708E">
      <w:pPr>
        <w:spacing w:line="240" w:lineRule="auto"/>
      </w:pPr>
      <w:r>
        <w:separator/>
      </w:r>
    </w:p>
  </w:endnote>
  <w:endnote w:type="continuationSeparator" w:id="0">
    <w:p w14:paraId="2E592BEB" w14:textId="77777777" w:rsidR="00C4708E" w:rsidRDefault="00C4708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E0518A91-5C61-4B07-A4BB-4B65AFBA2695}"/>
    <w:embedBold r:id="rId2" w:fontKey="{6162D2E0-17EB-40B2-8928-A62567B15878}"/>
  </w:font>
  <w:font w:name="Roboto Light">
    <w:charset w:val="00"/>
    <w:family w:val="auto"/>
    <w:pitch w:val="variable"/>
    <w:sig w:usb0="E0000AFF" w:usb1="5000217F" w:usb2="00000021" w:usb3="00000000" w:csb0="0000019F" w:csb1="00000000"/>
    <w:embedRegular r:id="rId3" w:fontKey="{46FFD3EB-07E7-4EA1-B88C-85E8D1E551E6}"/>
  </w:font>
  <w:font w:name="Roboto Black">
    <w:charset w:val="00"/>
    <w:family w:val="auto"/>
    <w:pitch w:val="variable"/>
    <w:sig w:usb0="E0000AFF" w:usb1="5000217F" w:usb2="00000021" w:usb3="00000000" w:csb0="0000019F" w:csb1="00000000"/>
    <w:embedRegular r:id="rId4" w:fontKey="{9A893168-582C-4786-BD31-1BC65375F5F3}"/>
  </w:font>
  <w:font w:name="Comfortaa">
    <w:charset w:val="00"/>
    <w:family w:val="auto"/>
    <w:pitch w:val="default"/>
    <w:embedRegular r:id="rId5" w:fontKey="{E65A6492-6B65-4C5A-8AD0-7A072B708AF4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F10B3FE4-DE27-4C55-950D-F86FDA1881D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DBAFCE20-1A8C-42FE-8876-C5886420380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AD310C" w14:textId="77777777" w:rsidR="00BC0B1E" w:rsidRDefault="00000000">
    <w:pPr>
      <w:jc w:val="center"/>
      <w:rPr>
        <w:rFonts w:ascii="Roboto" w:eastAsia="Roboto" w:hAnsi="Roboto" w:cs="Roboto"/>
        <w:b/>
        <w:color w:val="45818E"/>
        <w:sz w:val="24"/>
        <w:szCs w:val="24"/>
      </w:rPr>
    </w:pPr>
    <w:r>
      <w:rPr>
        <w:rFonts w:ascii="Roboto" w:eastAsia="Roboto" w:hAnsi="Roboto" w:cs="Roboto"/>
        <w:b/>
        <w:color w:val="0B5394"/>
        <w:sz w:val="24"/>
        <w:szCs w:val="24"/>
      </w:rPr>
      <w:t xml:space="preserve">BOOKING : Thibault de L’Igloo - </w:t>
    </w:r>
    <w:hyperlink r:id="rId1">
      <w:r>
        <w:rPr>
          <w:rFonts w:ascii="Roboto" w:eastAsia="Roboto" w:hAnsi="Roboto" w:cs="Roboto"/>
          <w:b/>
          <w:color w:val="1155CC"/>
          <w:sz w:val="24"/>
          <w:szCs w:val="24"/>
          <w:u w:val="single"/>
        </w:rPr>
        <w:t>thibault.b@ligloo.org</w:t>
      </w:r>
    </w:hyperlink>
    <w:r>
      <w:rPr>
        <w:rFonts w:ascii="Roboto" w:eastAsia="Roboto" w:hAnsi="Roboto" w:cs="Roboto"/>
        <w:b/>
        <w:color w:val="0B5394"/>
        <w:sz w:val="24"/>
        <w:szCs w:val="24"/>
      </w:rPr>
      <w:t xml:space="preserve"> - </w:t>
    </w:r>
    <w:hyperlink r:id="rId2">
      <w:r>
        <w:rPr>
          <w:rFonts w:ascii="Roboto" w:eastAsia="Roboto" w:hAnsi="Roboto" w:cs="Roboto"/>
          <w:b/>
          <w:color w:val="0B5394"/>
          <w:sz w:val="24"/>
          <w:szCs w:val="24"/>
          <w:u w:val="single"/>
        </w:rPr>
        <w:t>www.ligloo.org</w:t>
      </w:r>
    </w:hyperlink>
    <w:r>
      <w:rPr>
        <w:rFonts w:ascii="Roboto" w:eastAsia="Roboto" w:hAnsi="Roboto" w:cs="Roboto"/>
        <w:b/>
        <w:color w:val="0B5394"/>
        <w:sz w:val="24"/>
        <w:szCs w:val="24"/>
      </w:rPr>
      <w:t xml:space="preserve"> </w:t>
    </w:r>
    <w:r>
      <w:rPr>
        <w:rFonts w:ascii="Roboto" w:eastAsia="Roboto" w:hAnsi="Roboto" w:cs="Roboto"/>
        <w:b/>
        <w:color w:val="0B5394"/>
        <w:sz w:val="24"/>
        <w:szCs w:val="24"/>
      </w:rPr>
      <w:br/>
    </w:r>
    <w:hyperlink r:id="rId3">
      <w:r>
        <w:rPr>
          <w:rFonts w:ascii="Roboto" w:eastAsia="Roboto" w:hAnsi="Roboto" w:cs="Roboto"/>
          <w:b/>
          <w:color w:val="45818E"/>
          <w:sz w:val="24"/>
          <w:szCs w:val="24"/>
          <w:u w:val="single"/>
        </w:rPr>
        <w:t>L’Igloo diffuse aussi la culture !</w:t>
      </w:r>
    </w:hyperlink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09EDA22A" wp14:editId="7C72E086">
          <wp:simplePos x="0" y="0"/>
          <wp:positionH relativeFrom="column">
            <wp:posOffset>904875</wp:posOffset>
          </wp:positionH>
          <wp:positionV relativeFrom="paragraph">
            <wp:posOffset>323850</wp:posOffset>
          </wp:positionV>
          <wp:extent cx="3833813" cy="401213"/>
          <wp:effectExtent l="0" t="0" r="0" b="0"/>
          <wp:wrapNone/>
          <wp:docPr id="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833813" cy="4012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547A07" w14:textId="77777777" w:rsidR="00C4708E" w:rsidRDefault="00C4708E">
      <w:pPr>
        <w:spacing w:line="240" w:lineRule="auto"/>
      </w:pPr>
      <w:r>
        <w:separator/>
      </w:r>
    </w:p>
  </w:footnote>
  <w:footnote w:type="continuationSeparator" w:id="0">
    <w:p w14:paraId="774CBB44" w14:textId="77777777" w:rsidR="00C4708E" w:rsidRDefault="00C4708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456988" w14:textId="77777777" w:rsidR="00BC0B1E" w:rsidRDefault="00000000">
    <w:r>
      <w:rPr>
        <w:noProof/>
      </w:rPr>
      <w:drawing>
        <wp:anchor distT="114300" distB="114300" distL="114300" distR="114300" simplePos="0" relativeHeight="251658240" behindDoc="1" locked="0" layoutInCell="1" hidden="0" allowOverlap="1" wp14:anchorId="3C38ECAA" wp14:editId="6EDC0661">
          <wp:simplePos x="0" y="0"/>
          <wp:positionH relativeFrom="page">
            <wp:posOffset>-96674</wp:posOffset>
          </wp:positionH>
          <wp:positionV relativeFrom="page">
            <wp:posOffset>-19049</wp:posOffset>
          </wp:positionV>
          <wp:extent cx="7754524" cy="1347788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561" b="561"/>
                  <a:stretch>
                    <a:fillRect/>
                  </a:stretch>
                </pic:blipFill>
                <pic:spPr>
                  <a:xfrm>
                    <a:off x="0" y="0"/>
                    <a:ext cx="7754524" cy="13477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B1E"/>
    <w:rsid w:val="008B2F56"/>
    <w:rsid w:val="00BC0B1E"/>
    <w:rsid w:val="00C130E0"/>
    <w:rsid w:val="00C4708E"/>
    <w:rsid w:val="00E37E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E28944"/>
  <w15:docId w15:val="{D0D681E6-310D-4B1A-9C69-D826D06519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fr" w:eastAsia="fr-F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diffusion.ligloo.org/" TargetMode="External"/><Relationship Id="rId2" Type="http://schemas.openxmlformats.org/officeDocument/2006/relationships/hyperlink" Target="http://www.ligloo.org" TargetMode="External"/><Relationship Id="rId1" Type="http://schemas.openxmlformats.org/officeDocument/2006/relationships/hyperlink" Target="mailto:thibault.b@ligloo.org" TargetMode="External"/><Relationship Id="rId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149</Words>
  <Characters>821</Characters>
  <Application>Microsoft Office Word</Application>
  <DocSecurity>0</DocSecurity>
  <Lines>6</Lines>
  <Paragraphs>1</Paragraphs>
  <ScaleCrop>false</ScaleCrop>
  <Company/>
  <LinksUpToDate>false</LinksUpToDate>
  <CharactersWithSpaces>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</dc:creator>
  <cp:lastModifiedBy>cyrielle Chevrier</cp:lastModifiedBy>
  <cp:revision>2</cp:revision>
  <dcterms:created xsi:type="dcterms:W3CDTF">2025-09-17T13:38:00Z</dcterms:created>
  <dcterms:modified xsi:type="dcterms:W3CDTF">2025-09-17T13:38:00Z</dcterms:modified>
</cp:coreProperties>
</file>